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863" w:rsidRDefault="002354D7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4D7" w:rsidRDefault="002354D7"/>
    <w:p w:rsidR="002354D7" w:rsidRDefault="002354D7"/>
    <w:p w:rsidR="002354D7" w:rsidRDefault="002354D7"/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2.3.Должностная инструкция составляется по каждой штатной должности ДОУ и объявляется работнику под подпись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 ДОУ, с соблюдением Конституции Российской Федерации, Трудового кодекса Российской Федерации и иных нормативно-правовых актов.</w:t>
      </w: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2.5.Основой для разработки должностных инструкций являются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 г. №7613.</w:t>
      </w: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215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Требования, предъявляемые к структуре и содержанию должностной инструкции.</w:t>
      </w: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5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Должностная инструкция состоит из следующих разделов:</w:t>
      </w: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-Общие положения</w:t>
      </w: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-Должностные обязанности.</w:t>
      </w: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-Права</w:t>
      </w: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-Ответственность</w:t>
      </w: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-Взаимоотношения. Связи по должности.</w:t>
      </w:r>
    </w:p>
    <w:p w:rsidR="002354D7" w:rsidRDefault="002354D7" w:rsidP="002354D7">
      <w:pPr>
        <w:tabs>
          <w:tab w:val="left" w:pos="2925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3.2.В разделе «Общие положения»:</w:t>
      </w:r>
    </w:p>
    <w:p w:rsidR="002354D7" w:rsidRDefault="002354D7" w:rsidP="002354D7">
      <w:pPr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устанавливается сфера деятельности данного специалиста;</w:t>
      </w:r>
    </w:p>
    <w:p w:rsidR="002354D7" w:rsidRDefault="002354D7" w:rsidP="002354D7">
      <w:pPr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устанавливается порядок его назначения и освобождения от занимаемой должности;</w:t>
      </w:r>
    </w:p>
    <w:p w:rsidR="002354D7" w:rsidRDefault="002354D7" w:rsidP="002354D7">
      <w:pPr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устанавливается замещение по должности во время отсутствия;</w:t>
      </w:r>
    </w:p>
    <w:p w:rsidR="002354D7" w:rsidRDefault="002354D7" w:rsidP="002354D7">
      <w:pPr>
        <w:numPr>
          <w:ilvl w:val="0"/>
          <w:numId w:val="1"/>
        </w:numPr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2354D7" w:rsidRDefault="002354D7" w:rsidP="002354D7">
      <w:pPr>
        <w:numPr>
          <w:ilvl w:val="0"/>
          <w:numId w:val="1"/>
        </w:numPr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перечисляются правовые акты и нормативные документы, которыми должен руководствоваться специали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 в св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оей деятельности.</w:t>
      </w:r>
    </w:p>
    <w:p w:rsidR="002354D7" w:rsidRDefault="002354D7" w:rsidP="002354D7">
      <w:pPr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2354D7" w:rsidRDefault="002354D7" w:rsidP="002354D7">
      <w:pPr>
        <w:numPr>
          <w:ilvl w:val="0"/>
          <w:numId w:val="2"/>
        </w:numPr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т.д.).</w:t>
      </w:r>
      <w:proofErr w:type="gramEnd"/>
    </w:p>
    <w:p w:rsidR="002354D7" w:rsidRDefault="002354D7" w:rsidP="002354D7">
      <w:pPr>
        <w:numPr>
          <w:ilvl w:val="0"/>
          <w:numId w:val="2"/>
        </w:numPr>
        <w:tabs>
          <w:tab w:val="left" w:pos="709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2354D7" w:rsidRDefault="002354D7" w:rsidP="002354D7">
      <w:pPr>
        <w:numPr>
          <w:ilvl w:val="0"/>
          <w:numId w:val="2"/>
        </w:numPr>
        <w:tabs>
          <w:tab w:val="left" w:pos="709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2354D7" w:rsidRDefault="002354D7" w:rsidP="002354D7">
      <w:pPr>
        <w:numPr>
          <w:ilvl w:val="0"/>
          <w:numId w:val="2"/>
        </w:numPr>
        <w:tabs>
          <w:tab w:val="left" w:pos="709"/>
          <w:tab w:val="left" w:pos="1360"/>
        </w:tabs>
        <w:spacing w:after="0" w:line="322" w:lineRule="exact"/>
        <w:ind w:left="142"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Раздел «Взаимоотношения. Связи по должности» содержит перечень должностных лиц, с которыми специали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 вст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2354D7" w:rsidRDefault="002354D7" w:rsidP="002354D7">
      <w:pPr>
        <w:numPr>
          <w:ilvl w:val="0"/>
          <w:numId w:val="2"/>
        </w:numPr>
        <w:tabs>
          <w:tab w:val="left" w:pos="709"/>
          <w:tab w:val="left" w:pos="1345"/>
        </w:tabs>
        <w:spacing w:after="0" w:line="322" w:lineRule="exact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Обязательными реквизитами Должностной инструкции являются:</w:t>
      </w:r>
    </w:p>
    <w:p w:rsidR="002354D7" w:rsidRDefault="002354D7" w:rsidP="002354D7">
      <w:pPr>
        <w:numPr>
          <w:ilvl w:val="0"/>
          <w:numId w:val="1"/>
        </w:numPr>
        <w:tabs>
          <w:tab w:val="left" w:pos="709"/>
          <w:tab w:val="left" w:pos="1138"/>
        </w:tabs>
        <w:spacing w:after="0" w:line="341" w:lineRule="exact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полное наименование ДОУ;</w:t>
      </w:r>
    </w:p>
    <w:p w:rsidR="002354D7" w:rsidRDefault="002354D7" w:rsidP="002354D7">
      <w:pPr>
        <w:numPr>
          <w:ilvl w:val="0"/>
          <w:numId w:val="1"/>
        </w:numPr>
        <w:tabs>
          <w:tab w:val="left" w:pos="709"/>
          <w:tab w:val="left" w:pos="1134"/>
        </w:tabs>
        <w:spacing w:after="0" w:line="341" w:lineRule="exact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заголовок к тексту;</w:t>
      </w:r>
    </w:p>
    <w:p w:rsidR="002354D7" w:rsidRDefault="002354D7" w:rsidP="002354D7">
      <w:pPr>
        <w:numPr>
          <w:ilvl w:val="0"/>
          <w:numId w:val="1"/>
        </w:numPr>
        <w:tabs>
          <w:tab w:val="left" w:pos="709"/>
          <w:tab w:val="left" w:pos="1143"/>
        </w:tabs>
        <w:spacing w:after="0" w:line="341" w:lineRule="exact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визы согласования;</w:t>
      </w:r>
    </w:p>
    <w:p w:rsidR="002354D7" w:rsidRDefault="002354D7" w:rsidP="002354D7">
      <w:pPr>
        <w:numPr>
          <w:ilvl w:val="0"/>
          <w:numId w:val="1"/>
        </w:numPr>
        <w:tabs>
          <w:tab w:val="left" w:pos="709"/>
        </w:tabs>
        <w:spacing w:after="120" w:line="341" w:lineRule="exact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подпись, гриф утверждения.</w:t>
      </w:r>
    </w:p>
    <w:p w:rsidR="002354D7" w:rsidRDefault="002354D7" w:rsidP="002354D7">
      <w:pPr>
        <w:tabs>
          <w:tab w:val="left" w:pos="709"/>
        </w:tabs>
        <w:spacing w:after="0" w:line="322" w:lineRule="exact"/>
        <w:ind w:left="14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Порядок разработки, согласования, утверждения и введения в действие</w:t>
      </w:r>
    </w:p>
    <w:p w:rsidR="002354D7" w:rsidRDefault="002354D7" w:rsidP="002354D7">
      <w:pPr>
        <w:tabs>
          <w:tab w:val="left" w:pos="709"/>
        </w:tabs>
        <w:spacing w:after="0" w:line="322" w:lineRule="exact"/>
        <w:ind w:left="14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должностной инструкции</w:t>
      </w:r>
    </w:p>
    <w:p w:rsidR="002354D7" w:rsidRDefault="002354D7" w:rsidP="002354D7">
      <w:pPr>
        <w:numPr>
          <w:ilvl w:val="0"/>
          <w:numId w:val="3"/>
        </w:numPr>
        <w:tabs>
          <w:tab w:val="left" w:pos="709"/>
          <w:tab w:val="left" w:pos="1276"/>
        </w:tabs>
        <w:spacing w:after="0" w:line="322" w:lineRule="exact"/>
        <w:ind w:left="142"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Должностная инструкция разрабатывается заведующим ДОУ либо лицом, уполномоченным заведующим ДОУ. В случае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 Должностная инструкция разрабатывается лицом, уполномоченным заведующим ДОУ, то она подписывается разработчиком.</w:t>
      </w:r>
    </w:p>
    <w:p w:rsidR="002354D7" w:rsidRDefault="002354D7" w:rsidP="002354D7">
      <w:pPr>
        <w:tabs>
          <w:tab w:val="left" w:pos="709"/>
        </w:tabs>
        <w:spacing w:after="0" w:line="322" w:lineRule="exact"/>
        <w:ind w:left="142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 профсоюзный комитет не согласен с текстом Должностной инструкции либо вносит предложения по его совершенствованию, то заведующему ДОУ направляется мотивированное мнение. Заведующий 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2354D7" w:rsidRDefault="002354D7" w:rsidP="002354D7">
      <w:pPr>
        <w:spacing w:after="120" w:line="322" w:lineRule="exact"/>
        <w:ind w:left="-426" w:right="30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достижении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согласия возникшие разногласия оформляются протоколом, после чего заведующий ДОУ имеет право утвердить Должностную инструкцию.</w:t>
      </w:r>
    </w:p>
    <w:p w:rsidR="002354D7" w:rsidRDefault="002354D7" w:rsidP="002354D7">
      <w:pPr>
        <w:spacing w:after="0" w:line="322" w:lineRule="exact"/>
        <w:ind w:left="-426" w:right="30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Утверждение Должностной инструкции</w:t>
      </w:r>
    </w:p>
    <w:p w:rsidR="002354D7" w:rsidRDefault="002354D7" w:rsidP="002354D7">
      <w:pPr>
        <w:spacing w:after="0" w:line="322" w:lineRule="exact"/>
        <w:ind w:left="-426" w:right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Заведующий ДОУ утверждает Должностную инструкцию путем издания соответствующего приказа.</w:t>
      </w:r>
    </w:p>
    <w:p w:rsidR="002354D7" w:rsidRDefault="002354D7" w:rsidP="002354D7">
      <w:pPr>
        <w:spacing w:after="0" w:line="322" w:lineRule="exact"/>
        <w:ind w:left="-426" w:right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В приказе в обязательном порядке указываются:</w:t>
      </w:r>
    </w:p>
    <w:p w:rsidR="002354D7" w:rsidRDefault="002354D7" w:rsidP="002354D7">
      <w:pPr>
        <w:spacing w:after="0" w:line="322" w:lineRule="exact"/>
        <w:ind w:left="-426" w:right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дата введения Должностной инструкции в действие;</w:t>
      </w:r>
    </w:p>
    <w:p w:rsidR="002354D7" w:rsidRDefault="002354D7" w:rsidP="002354D7">
      <w:pPr>
        <w:spacing w:after="0" w:line="322" w:lineRule="exact"/>
        <w:ind w:left="-426" w:right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указание об ознакомлении работников с Должностной инструкцией и сроки для этого;</w:t>
      </w:r>
    </w:p>
    <w:p w:rsidR="002354D7" w:rsidRDefault="002354D7" w:rsidP="002354D7">
      <w:pPr>
        <w:spacing w:after="0" w:line="322" w:lineRule="exact"/>
        <w:ind w:left="-426" w:right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фамилии и должности лиц, ответственных за соблюдение Должностной инструкции;  </w:t>
      </w:r>
    </w:p>
    <w:p w:rsidR="002354D7" w:rsidRDefault="002354D7" w:rsidP="002354D7">
      <w:pPr>
        <w:spacing w:after="0" w:line="322" w:lineRule="exact"/>
        <w:ind w:left="-426" w:right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иные условия.</w:t>
      </w:r>
    </w:p>
    <w:p w:rsidR="002354D7" w:rsidRDefault="002354D7" w:rsidP="002354D7">
      <w:pPr>
        <w:spacing w:after="120" w:line="326" w:lineRule="exact"/>
        <w:ind w:left="-426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Утвержденные Должностные инструкции подлежат обязательной регистрации в соответствии с требованиями делопроизводства в ДОУ с присвоением им порядкового номера.</w:t>
      </w:r>
    </w:p>
    <w:p w:rsidR="002354D7" w:rsidRDefault="002354D7" w:rsidP="002354D7">
      <w:pPr>
        <w:keepNext/>
        <w:keepLines/>
        <w:spacing w:after="120" w:line="322" w:lineRule="exact"/>
        <w:ind w:left="-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bookmark22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Ознакомление работников с Должностной инструкцией</w:t>
      </w:r>
      <w:bookmarkEnd w:id="0"/>
    </w:p>
    <w:p w:rsidR="002354D7" w:rsidRDefault="002354D7" w:rsidP="002354D7">
      <w:pPr>
        <w:numPr>
          <w:ilvl w:val="0"/>
          <w:numId w:val="4"/>
        </w:numPr>
        <w:tabs>
          <w:tab w:val="left" w:pos="0"/>
        </w:tabs>
        <w:spacing w:after="0" w:line="322" w:lineRule="exact"/>
        <w:ind w:left="-426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работника ДОУ с Должностной инструкцией в обязательном порядке осуществляется при поступлении на работу в ДОУ. Ознакомление осуществляет заведующий 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2354D7" w:rsidRDefault="002354D7" w:rsidP="002354D7">
      <w:pPr>
        <w:numPr>
          <w:ilvl w:val="0"/>
          <w:numId w:val="4"/>
        </w:numPr>
        <w:spacing w:after="0" w:line="322" w:lineRule="exact"/>
        <w:ind w:left="-426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Ознакомление работника 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2354D7" w:rsidRDefault="002354D7" w:rsidP="002354D7">
      <w:pPr>
        <w:numPr>
          <w:ilvl w:val="0"/>
          <w:numId w:val="4"/>
        </w:numPr>
        <w:spacing w:after="0" w:line="322" w:lineRule="exact"/>
        <w:ind w:left="-426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2354D7" w:rsidRDefault="002354D7" w:rsidP="002354D7">
      <w:pPr>
        <w:numPr>
          <w:ilvl w:val="0"/>
          <w:numId w:val="4"/>
        </w:numPr>
        <w:spacing w:after="0" w:line="322" w:lineRule="exact"/>
        <w:ind w:left="-426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если работник 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ДОУ).</w:t>
      </w:r>
    </w:p>
    <w:p w:rsidR="002354D7" w:rsidRDefault="002354D7" w:rsidP="002354D7">
      <w:pPr>
        <w:numPr>
          <w:ilvl w:val="0"/>
          <w:numId w:val="4"/>
        </w:numPr>
        <w:tabs>
          <w:tab w:val="left" w:pos="0"/>
        </w:tabs>
        <w:spacing w:after="120" w:line="322" w:lineRule="exact"/>
        <w:ind w:left="-426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текущей работы с подлинника должностной инструкции снимают заверенную копию, которую выдают работнику ДОУ, работающему в данной должности.</w:t>
      </w:r>
    </w:p>
    <w:p w:rsidR="002354D7" w:rsidRDefault="002354D7" w:rsidP="002354D7">
      <w:pPr>
        <w:tabs>
          <w:tab w:val="left" w:pos="1479"/>
        </w:tabs>
        <w:spacing w:after="0" w:line="322" w:lineRule="exact"/>
        <w:ind w:right="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Внесение изменений в Должностную инструкцию</w:t>
      </w:r>
    </w:p>
    <w:p w:rsidR="002354D7" w:rsidRDefault="002354D7" w:rsidP="002354D7">
      <w:pPr>
        <w:spacing w:after="0" w:line="322" w:lineRule="exact"/>
        <w:ind w:left="-426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Внесение изменений в Должностную инструкцию осуществляется в следующих случаях:</w:t>
      </w:r>
    </w:p>
    <w:p w:rsidR="002354D7" w:rsidRDefault="002354D7" w:rsidP="002354D7">
      <w:pPr>
        <w:spacing w:after="0" w:line="322" w:lineRule="exact"/>
        <w:ind w:left="-426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7.1.1. В связи с изменением обязательных условий трудового договора.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Указанная процедура проводится в соответствии с требованиями Трудового кодекса РФ (работник должен быть не позднее, чем за 2 месяца до предлагаемого изменения письменно уведомлен.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получения работником соглашения на продолжение трудовых отношений, вносятся изменения в Должностную инструкцию).</w:t>
      </w:r>
      <w:proofErr w:type="gramEnd"/>
    </w:p>
    <w:p w:rsidR="002354D7" w:rsidRDefault="002354D7" w:rsidP="002354D7">
      <w:pPr>
        <w:spacing w:after="0" w:line="322" w:lineRule="exact"/>
        <w:ind w:left="-426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7.1.2. При изменении организационных условий труда, без изменения трудовой функции работника.  </w:t>
      </w:r>
    </w:p>
    <w:p w:rsidR="002354D7" w:rsidRDefault="002354D7" w:rsidP="002354D7">
      <w:pPr>
        <w:tabs>
          <w:tab w:val="left" w:pos="1276"/>
        </w:tabs>
        <w:spacing w:after="120" w:line="322" w:lineRule="exact"/>
        <w:ind w:left="-426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7.2. Заведующий 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 </w:t>
      </w:r>
    </w:p>
    <w:p w:rsidR="002354D7" w:rsidRDefault="002354D7" w:rsidP="002354D7">
      <w:pPr>
        <w:keepNext/>
        <w:keepLines/>
        <w:spacing w:after="0" w:line="322" w:lineRule="exact"/>
        <w:ind w:left="-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" w:name="bookmark23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Хранение должностных инструкций</w:t>
      </w:r>
      <w:bookmarkEnd w:id="1"/>
    </w:p>
    <w:p w:rsidR="002354D7" w:rsidRDefault="002354D7" w:rsidP="002354D7">
      <w:pPr>
        <w:numPr>
          <w:ilvl w:val="0"/>
          <w:numId w:val="5"/>
        </w:numPr>
        <w:spacing w:after="0" w:line="322" w:lineRule="exact"/>
        <w:ind w:left="-426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  <w:proofErr w:type="gramEnd"/>
    </w:p>
    <w:p w:rsidR="002354D7" w:rsidRDefault="002354D7" w:rsidP="002354D7">
      <w:pPr>
        <w:ind w:left="-426"/>
        <w:jc w:val="both"/>
        <w:rPr>
          <w:rFonts w:ascii="Times New RoMS" w:hAnsi="Times New RoMS"/>
        </w:rPr>
      </w:pPr>
      <w:r>
        <w:rPr>
          <w:rFonts w:ascii="Times New RoMS" w:eastAsia="Arial Unicode MS" w:hAnsi="Times New RoMS" w:cs="Arial Unicode MS"/>
          <w:color w:val="000000"/>
          <w:sz w:val="24"/>
          <w:szCs w:val="24"/>
          <w:lang w:eastAsia="ru-RU"/>
        </w:rPr>
        <w:t xml:space="preserve">8.2. Должностные инструкции работников ДОУ подлежат постоянному хранению в ДОУ в течение трех лет после их замены </w:t>
      </w:r>
      <w:proofErr w:type="gramStart"/>
      <w:r>
        <w:rPr>
          <w:rFonts w:ascii="Times New RoMS" w:eastAsia="Arial Unicode MS" w:hAnsi="Times New RoMS" w:cs="Arial Unicode MS"/>
          <w:color w:val="000000"/>
          <w:sz w:val="24"/>
          <w:szCs w:val="24"/>
          <w:lang w:eastAsia="ru-RU"/>
        </w:rPr>
        <w:t>новыми</w:t>
      </w:r>
      <w:proofErr w:type="gramEnd"/>
      <w:r>
        <w:rPr>
          <w:rFonts w:ascii="Times New RoMS" w:eastAsia="Arial Unicode MS" w:hAnsi="Times New RoMS" w:cs="Arial Unicode MS"/>
          <w:color w:val="000000"/>
          <w:sz w:val="24"/>
          <w:szCs w:val="24"/>
          <w:lang w:eastAsia="ru-RU"/>
        </w:rPr>
        <w:t>.</w:t>
      </w:r>
    </w:p>
    <w:p w:rsidR="002354D7" w:rsidRDefault="002354D7" w:rsidP="002354D7"/>
    <w:p w:rsidR="002354D7" w:rsidRDefault="002354D7" w:rsidP="002354D7"/>
    <w:p w:rsidR="002354D7" w:rsidRDefault="002354D7" w:rsidP="002354D7"/>
    <w:p w:rsidR="002354D7" w:rsidRDefault="002354D7" w:rsidP="002354D7"/>
    <w:p w:rsidR="002354D7" w:rsidRDefault="002354D7">
      <w:bookmarkStart w:id="2" w:name="_GoBack"/>
      <w:bookmarkEnd w:id="2"/>
    </w:p>
    <w:sectPr w:rsidR="00235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S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71AAF"/>
    <w:multiLevelType w:val="multilevel"/>
    <w:tmpl w:val="1F4CEB02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2EB75EAB"/>
    <w:multiLevelType w:val="multilevel"/>
    <w:tmpl w:val="2EA4ACE6"/>
    <w:lvl w:ilvl="0">
      <w:start w:val="1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3F931F31"/>
    <w:multiLevelType w:val="multilevel"/>
    <w:tmpl w:val="45BA84A4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65814A1E"/>
    <w:multiLevelType w:val="multilevel"/>
    <w:tmpl w:val="B4E2C9D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745C4AB0"/>
    <w:multiLevelType w:val="multilevel"/>
    <w:tmpl w:val="A3C67652"/>
    <w:lvl w:ilvl="0">
      <w:start w:val="4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CC2"/>
    <w:rsid w:val="002354D7"/>
    <w:rsid w:val="00532CC2"/>
    <w:rsid w:val="006B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4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4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1115</Words>
  <Characters>6356</Characters>
  <Application>Microsoft Office Word</Application>
  <DocSecurity>0</DocSecurity>
  <Lines>52</Lines>
  <Paragraphs>14</Paragraphs>
  <ScaleCrop>false</ScaleCrop>
  <Company/>
  <LinksUpToDate>false</LinksUpToDate>
  <CharactersWithSpaces>7457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2021-02-08T09:51:00Z</dcterms:created>
  <dcterms:modified xsi:type="dcterms:W3CDTF">2021-02-08T09:52:00Z</dcterms:modified>
</cp:coreProperties>
</file>